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16" w:type="dxa"/>
        <w:tblLayout w:type="fixed"/>
        <w:tblCellMar>
          <w:top w:w="89" w:type="dxa"/>
          <w:left w:w="89" w:type="dxa"/>
          <w:bottom w:w="89" w:type="dxa"/>
          <w:right w:w="89" w:type="dxa"/>
        </w:tblCellMar>
        <w:tblLook w:val="00A0" w:firstRow="1" w:lastRow="0" w:firstColumn="1" w:lastColumn="0" w:noHBand="0" w:noVBand="0"/>
      </w:tblPr>
      <w:tblGrid>
        <w:gridCol w:w="4514"/>
        <w:gridCol w:w="5102"/>
      </w:tblGrid>
      <w:tr w:rsidR="000969F6" w:rsidRPr="00FC1602" w:rsidTr="000969F6">
        <w:trPr>
          <w:trHeight w:val="977"/>
        </w:trPr>
        <w:tc>
          <w:tcPr>
            <w:tcW w:w="451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</w:tcPr>
          <w:p w:rsidR="000969F6" w:rsidRPr="00FC1602" w:rsidRDefault="000969F6" w:rsidP="008651D0">
            <w:pPr>
              <w:autoSpaceDE w:val="0"/>
              <w:autoSpaceDN w:val="0"/>
              <w:adjustRightInd w:val="0"/>
              <w:rPr>
                <w:rFonts w:ascii="Tms Rmn" w:eastAsia="Calibri" w:hAnsi="Tms Rmn"/>
                <w:lang w:eastAsia="en-US"/>
              </w:rPr>
            </w:pPr>
          </w:p>
        </w:tc>
        <w:tc>
          <w:tcPr>
            <w:tcW w:w="510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Pr="00FC1602" w:rsidRDefault="000969F6" w:rsidP="008651D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Правовые </w:t>
            </w:r>
            <w:r w:rsidR="00AA52EE">
              <w:rPr>
                <w:rFonts w:eastAsia="Calibri"/>
                <w:color w:val="000000"/>
                <w:sz w:val="28"/>
                <w:szCs w:val="28"/>
                <w:lang w:eastAsia="en-US"/>
              </w:rPr>
              <w:t>и антикоррупционные</w:t>
            </w:r>
          </w:p>
          <w:p w:rsidR="000969F6" w:rsidRPr="00FC1602" w:rsidRDefault="000969F6" w:rsidP="008651D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экспертизы </w:t>
            </w:r>
          </w:p>
          <w:p w:rsidR="000969F6" w:rsidRPr="00FC1602" w:rsidRDefault="000969F6" w:rsidP="00C15EA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>20</w:t>
            </w:r>
            <w:r w:rsidR="00841399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  <w:r w:rsidR="00C15EA8">
              <w:rPr>
                <w:rFonts w:eastAsia="Calibri"/>
                <w:color w:val="000000"/>
                <w:sz w:val="28"/>
                <w:szCs w:val="28"/>
                <w:lang w:eastAsia="en-US"/>
              </w:rPr>
              <w:t>4</w:t>
            </w:r>
            <w:r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0969F6" w:rsidRPr="00FC1602" w:rsidTr="002727BE">
        <w:trPr>
          <w:trHeight w:val="977"/>
        </w:trPr>
        <w:tc>
          <w:tcPr>
            <w:tcW w:w="451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287B6A" w:rsidRDefault="000969F6" w:rsidP="008651D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Указы Губернатора </w:t>
            </w:r>
          </w:p>
          <w:p w:rsidR="000969F6" w:rsidRPr="00FC1602" w:rsidRDefault="00287B6A" w:rsidP="008651D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Кировской </w:t>
            </w:r>
            <w:r w:rsidR="000969F6"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510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Pr="00FC1602" w:rsidRDefault="00C15EA8" w:rsidP="00E66ED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440</w:t>
            </w:r>
          </w:p>
        </w:tc>
      </w:tr>
      <w:tr w:rsidR="000969F6" w:rsidRPr="00FC1602" w:rsidTr="009D394F">
        <w:trPr>
          <w:trHeight w:val="977"/>
        </w:trPr>
        <w:tc>
          <w:tcPr>
            <w:tcW w:w="451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Pr="00FC1602" w:rsidRDefault="000969F6" w:rsidP="008651D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Распоряжения Губернатора </w:t>
            </w:r>
            <w:r w:rsidR="00287B6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Кировской </w:t>
            </w:r>
            <w:r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510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Pr="00FC1602" w:rsidRDefault="00C15EA8" w:rsidP="00E66ED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274</w:t>
            </w:r>
          </w:p>
        </w:tc>
      </w:tr>
      <w:tr w:rsidR="000969F6" w:rsidRPr="00FC1602" w:rsidTr="00841B95">
        <w:trPr>
          <w:trHeight w:val="977"/>
        </w:trPr>
        <w:tc>
          <w:tcPr>
            <w:tcW w:w="451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Pr="00FC1602" w:rsidRDefault="000969F6" w:rsidP="008651D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Распоряжения Председателя Правительства </w:t>
            </w:r>
            <w:r w:rsidR="00287B6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Кировской </w:t>
            </w:r>
            <w:r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510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Pr="00FC1602" w:rsidRDefault="00C15EA8" w:rsidP="008651D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90</w:t>
            </w:r>
          </w:p>
        </w:tc>
      </w:tr>
      <w:tr w:rsidR="000969F6" w:rsidRPr="00FC1602" w:rsidTr="00B652F7">
        <w:trPr>
          <w:trHeight w:val="977"/>
        </w:trPr>
        <w:tc>
          <w:tcPr>
            <w:tcW w:w="451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Pr="00FC1602" w:rsidRDefault="000969F6" w:rsidP="008651D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Распоряжения Правительства </w:t>
            </w:r>
            <w:r w:rsidR="00287B6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Кировской </w:t>
            </w:r>
            <w:r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510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Pr="00FC1602" w:rsidRDefault="00C15EA8" w:rsidP="00E66ED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553</w:t>
            </w:r>
          </w:p>
        </w:tc>
      </w:tr>
      <w:tr w:rsidR="000969F6" w:rsidRPr="00FC1602" w:rsidTr="0076602B">
        <w:trPr>
          <w:trHeight w:val="977"/>
        </w:trPr>
        <w:tc>
          <w:tcPr>
            <w:tcW w:w="451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Pr="00FC1602" w:rsidRDefault="000969F6" w:rsidP="008651D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Постановления Правительства </w:t>
            </w:r>
            <w:r w:rsidR="00287B6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Кировской </w:t>
            </w:r>
            <w:r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510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Pr="00FC1602" w:rsidRDefault="00C15EA8" w:rsidP="00E66ED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1635</w:t>
            </w:r>
          </w:p>
        </w:tc>
      </w:tr>
      <w:tr w:rsidR="00AA52EE" w:rsidRPr="00FC1602" w:rsidTr="0076602B">
        <w:trPr>
          <w:trHeight w:val="977"/>
        </w:trPr>
        <w:tc>
          <w:tcPr>
            <w:tcW w:w="451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AA52EE" w:rsidRPr="00FC1602" w:rsidRDefault="00AA52EE" w:rsidP="00287B6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Р</w:t>
            </w:r>
            <w:r w:rsidRPr="00AA52EE">
              <w:rPr>
                <w:rFonts w:eastAsia="Calibri"/>
                <w:color w:val="000000"/>
                <w:sz w:val="28"/>
                <w:szCs w:val="28"/>
                <w:lang w:eastAsia="en-US"/>
              </w:rPr>
              <w:t>аспоряжени</w:t>
            </w:r>
            <w:r w:rsidR="00287B6A">
              <w:rPr>
                <w:rFonts w:eastAsia="Calibri"/>
                <w:color w:val="000000"/>
                <w:sz w:val="28"/>
                <w:szCs w:val="28"/>
                <w:lang w:eastAsia="en-US"/>
              </w:rPr>
              <w:t>я</w:t>
            </w:r>
            <w:r w:rsidRPr="00AA52E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администрации </w:t>
            </w:r>
            <w:r w:rsidR="004055E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Губернатора и </w:t>
            </w:r>
            <w:r w:rsidRPr="00AA52E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Правительства </w:t>
            </w:r>
            <w:r w:rsidR="00287B6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Кировской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510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AA52EE" w:rsidRDefault="00C15EA8" w:rsidP="00C15EA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210</w:t>
            </w:r>
          </w:p>
        </w:tc>
      </w:tr>
      <w:tr w:rsidR="000969F6" w:rsidRPr="00FC1602" w:rsidTr="00863220">
        <w:trPr>
          <w:trHeight w:val="977"/>
        </w:trPr>
        <w:tc>
          <w:tcPr>
            <w:tcW w:w="451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Pr="00FC1602" w:rsidRDefault="000969F6" w:rsidP="008651D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Всего проведено правовых </w:t>
            </w:r>
            <w:r w:rsidR="00AA52E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и антикоррупционных </w:t>
            </w:r>
            <w:r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>экспертиз</w:t>
            </w:r>
          </w:p>
        </w:tc>
        <w:tc>
          <w:tcPr>
            <w:tcW w:w="510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Pr="00FC1602" w:rsidRDefault="00C15EA8" w:rsidP="00E66ED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3202</w:t>
            </w:r>
          </w:p>
        </w:tc>
      </w:tr>
    </w:tbl>
    <w:p w:rsidR="000969F6" w:rsidRPr="00FC1602" w:rsidRDefault="000969F6" w:rsidP="000969F6">
      <w:pPr>
        <w:autoSpaceDE w:val="0"/>
        <w:autoSpaceDN w:val="0"/>
        <w:adjustRightInd w:val="0"/>
        <w:ind w:left="86" w:firstLine="374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4055ED" w:rsidRPr="004055ED" w:rsidRDefault="00AA52EE" w:rsidP="00E66ED9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Проведена правовая экспертиза </w:t>
      </w:r>
      <w:r w:rsidR="00C15EA8">
        <w:rPr>
          <w:color w:val="000000"/>
          <w:sz w:val="28"/>
          <w:szCs w:val="28"/>
        </w:rPr>
        <w:t>123</w:t>
      </w:r>
      <w:r w:rsidR="006E651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проектов законов области перед внесением их Губернатором Кировской области, Правительством Кировской области на рассмотрение Законодательного Собрания Кировской области</w:t>
      </w:r>
      <w:r w:rsidR="00E66ED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4055ED" w:rsidRPr="004055ED" w:rsidRDefault="004055ED" w:rsidP="004055E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55ED">
        <w:rPr>
          <w:color w:val="000000"/>
          <w:sz w:val="28"/>
          <w:szCs w:val="28"/>
        </w:rPr>
        <w:t xml:space="preserve">Доля проектов правовых актов Губернатора Кировской области, Правительства Кировской области и администрации Губернатора </w:t>
      </w:r>
      <w:r w:rsidRPr="004055ED">
        <w:rPr>
          <w:color w:val="000000"/>
          <w:sz w:val="28"/>
          <w:szCs w:val="28"/>
        </w:rPr>
        <w:br/>
        <w:t xml:space="preserve">и Правительства Кировской области, прошедших правовую экспертизу, </w:t>
      </w:r>
      <w:r w:rsidRPr="004055ED">
        <w:rPr>
          <w:color w:val="000000"/>
          <w:sz w:val="28"/>
          <w:szCs w:val="28"/>
        </w:rPr>
        <w:br/>
        <w:t>в числе поступивших за 202</w:t>
      </w:r>
      <w:r w:rsidR="00B001E9">
        <w:rPr>
          <w:color w:val="000000"/>
          <w:sz w:val="28"/>
          <w:szCs w:val="28"/>
        </w:rPr>
        <w:t>4</w:t>
      </w:r>
      <w:bookmarkStart w:id="0" w:name="_GoBack"/>
      <w:bookmarkEnd w:id="0"/>
      <w:r w:rsidRPr="004055ED">
        <w:rPr>
          <w:color w:val="000000"/>
          <w:sz w:val="28"/>
          <w:szCs w:val="28"/>
        </w:rPr>
        <w:t xml:space="preserve"> год, составляет 100%.</w:t>
      </w:r>
    </w:p>
    <w:sectPr w:rsidR="004055ED" w:rsidRPr="00405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B53"/>
    <w:rsid w:val="000969F6"/>
    <w:rsid w:val="00173F04"/>
    <w:rsid w:val="0018052B"/>
    <w:rsid w:val="00287B6A"/>
    <w:rsid w:val="004055ED"/>
    <w:rsid w:val="006E6514"/>
    <w:rsid w:val="007B7E00"/>
    <w:rsid w:val="00841399"/>
    <w:rsid w:val="00954B53"/>
    <w:rsid w:val="00A21BD8"/>
    <w:rsid w:val="00A85D01"/>
    <w:rsid w:val="00AA52EE"/>
    <w:rsid w:val="00B001E9"/>
    <w:rsid w:val="00C15EA8"/>
    <w:rsid w:val="00CD1325"/>
    <w:rsid w:val="00D175B9"/>
    <w:rsid w:val="00DF475E"/>
    <w:rsid w:val="00E0271E"/>
    <w:rsid w:val="00E66ED9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В. Фрейман</dc:creator>
  <cp:lastModifiedBy>user</cp:lastModifiedBy>
  <cp:revision>3</cp:revision>
  <cp:lastPrinted>2025-03-10T12:38:00Z</cp:lastPrinted>
  <dcterms:created xsi:type="dcterms:W3CDTF">2025-03-10T12:39:00Z</dcterms:created>
  <dcterms:modified xsi:type="dcterms:W3CDTF">2025-03-10T13:04:00Z</dcterms:modified>
</cp:coreProperties>
</file>